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F206D7" w:rsidRDefault="00F206D7" w:rsidP="00F206D7">
      <w:pPr>
        <w:tabs>
          <w:tab w:val="left" w:pos="3390"/>
          <w:tab w:val="center" w:pos="540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206D7">
        <w:rPr>
          <w:b/>
          <w:color w:val="000000"/>
          <w:sz w:val="28"/>
          <w:szCs w:val="28"/>
        </w:rPr>
        <w:tab/>
      </w:r>
      <w:r w:rsidRPr="00F206D7">
        <w:rPr>
          <w:b/>
          <w:color w:val="000000"/>
          <w:sz w:val="28"/>
          <w:szCs w:val="28"/>
        </w:rPr>
        <w:tab/>
      </w:r>
      <w:r w:rsidR="002B2D2C" w:rsidRPr="00F206D7">
        <w:rPr>
          <w:b/>
          <w:color w:val="000000"/>
          <w:sz w:val="28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AB46BB" w:rsidRDefault="00A3170E" w:rsidP="00A3170E">
      <w:pPr>
        <w:ind w:firstLine="720"/>
        <w:jc w:val="center"/>
        <w:rPr>
          <w:b/>
          <w:color w:val="000000"/>
          <w:sz w:val="28"/>
          <w:szCs w:val="28"/>
        </w:rPr>
      </w:pPr>
      <w:r w:rsidRPr="00A3170E">
        <w:rPr>
          <w:b/>
          <w:color w:val="000000"/>
          <w:sz w:val="28"/>
          <w:szCs w:val="28"/>
        </w:rPr>
        <w:t>Специалисты ОСФР по Иркутской области консультируют граждан на региональной выставке «Мир семьи. Страна детства»</w:t>
      </w:r>
    </w:p>
    <w:p w:rsidR="00A3170E" w:rsidRDefault="00A3170E" w:rsidP="00586041">
      <w:pPr>
        <w:ind w:firstLine="720"/>
        <w:jc w:val="both"/>
        <w:rPr>
          <w:i/>
        </w:rPr>
      </w:pPr>
    </w:p>
    <w:p w:rsidR="00A3170E" w:rsidRPr="00A3170E" w:rsidRDefault="00A3170E" w:rsidP="00A3170E">
      <w:pPr>
        <w:spacing w:line="360" w:lineRule="auto"/>
        <w:ind w:firstLine="720"/>
        <w:jc w:val="both"/>
        <w:rPr>
          <w:sz w:val="28"/>
          <w:szCs w:val="28"/>
        </w:rPr>
      </w:pPr>
      <w:r w:rsidRPr="00A3170E">
        <w:rPr>
          <w:sz w:val="28"/>
          <w:szCs w:val="28"/>
        </w:rPr>
        <w:t xml:space="preserve">ОСФР по Иркутской области принимает участие в ежегодной выставке «Мир семьи. Страна детства», которая проводится в выставочном комплексе </w:t>
      </w:r>
      <w:proofErr w:type="spellStart"/>
      <w:r w:rsidRPr="00A3170E">
        <w:rPr>
          <w:sz w:val="28"/>
          <w:szCs w:val="28"/>
        </w:rPr>
        <w:t>Сибэкспоцентра</w:t>
      </w:r>
      <w:proofErr w:type="spellEnd"/>
      <w:r w:rsidRPr="00A3170E">
        <w:rPr>
          <w:sz w:val="28"/>
          <w:szCs w:val="28"/>
        </w:rPr>
        <w:t xml:space="preserve"> с 15 по 17 мая.  </w:t>
      </w:r>
    </w:p>
    <w:p w:rsidR="00A3170E" w:rsidRPr="00A3170E" w:rsidRDefault="00A3170E" w:rsidP="00A3170E">
      <w:pPr>
        <w:spacing w:line="360" w:lineRule="auto"/>
        <w:ind w:firstLine="720"/>
        <w:jc w:val="both"/>
        <w:rPr>
          <w:sz w:val="28"/>
          <w:szCs w:val="28"/>
        </w:rPr>
      </w:pPr>
      <w:r w:rsidRPr="00A3170E">
        <w:rPr>
          <w:sz w:val="28"/>
          <w:szCs w:val="28"/>
        </w:rPr>
        <w:t xml:space="preserve">Выставка приурочена к Международному дню семьи и проходит под девизом «Крепкая семья – крепкая Россия». В рамках мероприятия пройдут круглые столы, семинары, тренинги, мастер-классы, фестивали и конкурсы. </w:t>
      </w:r>
    </w:p>
    <w:p w:rsidR="00A3170E" w:rsidRPr="00A3170E" w:rsidRDefault="00A3170E" w:rsidP="00A3170E">
      <w:pPr>
        <w:spacing w:line="360" w:lineRule="auto"/>
        <w:ind w:firstLine="720"/>
        <w:jc w:val="both"/>
        <w:rPr>
          <w:sz w:val="28"/>
          <w:szCs w:val="28"/>
        </w:rPr>
      </w:pPr>
      <w:r w:rsidRPr="00A3170E">
        <w:rPr>
          <w:sz w:val="28"/>
          <w:szCs w:val="28"/>
        </w:rPr>
        <w:t xml:space="preserve">Посетители могут узнать от специалистов фонда, как получить ежемесячную выплату из средств материнского (семейного) капитала, заменить или восстановить СНИЛС, а также проконсультироваться по вопросам выплаты единого пособия семьям с детьми и беременным женщинам, вставшим на учёт в ранние сроки, назначения и выплаты пособий в связи с временной нетрудоспособностью и материнством работающим гражданам, обеспечения граждан с инвалидностью техническими средствами реабилитации, протезно-ортопедическими изделиями и путевками на санаторно-курортное лечение. </w:t>
      </w:r>
    </w:p>
    <w:p w:rsidR="00A3170E" w:rsidRPr="00A3170E" w:rsidRDefault="00A3170E" w:rsidP="00A3170E">
      <w:pPr>
        <w:spacing w:line="360" w:lineRule="auto"/>
        <w:ind w:firstLine="720"/>
        <w:jc w:val="both"/>
        <w:rPr>
          <w:sz w:val="28"/>
          <w:szCs w:val="28"/>
        </w:rPr>
      </w:pPr>
      <w:r w:rsidRPr="00A3170E">
        <w:rPr>
          <w:sz w:val="28"/>
          <w:szCs w:val="28"/>
        </w:rPr>
        <w:t xml:space="preserve">Напомним, выставка организована министерством социального развития, опеки и попечительства Иркутской области и проходит ежегодно. ОСФР по Иркутской области является постоянным партнером мероприятия. </w:t>
      </w:r>
    </w:p>
    <w:p w:rsidR="00EB7170" w:rsidRPr="00F206D7" w:rsidRDefault="00A3170E" w:rsidP="00A3170E">
      <w:pPr>
        <w:spacing w:line="360" w:lineRule="auto"/>
        <w:ind w:firstLine="720"/>
        <w:jc w:val="both"/>
        <w:rPr>
          <w:sz w:val="28"/>
          <w:szCs w:val="28"/>
        </w:rPr>
      </w:pPr>
      <w:r w:rsidRPr="00A3170E">
        <w:rPr>
          <w:sz w:val="28"/>
          <w:szCs w:val="28"/>
        </w:rPr>
        <w:t xml:space="preserve">Все три дня работы выставки эксперты Отделения СФР по Иркутской области ждут вас в 1-ом павильоне выставочного центра </w:t>
      </w:r>
      <w:proofErr w:type="spellStart"/>
      <w:r w:rsidRPr="00A3170E">
        <w:rPr>
          <w:sz w:val="28"/>
          <w:szCs w:val="28"/>
        </w:rPr>
        <w:t>Сибэкспоцентр</w:t>
      </w:r>
      <w:proofErr w:type="spellEnd"/>
      <w:r w:rsidRPr="00A3170E">
        <w:rPr>
          <w:sz w:val="28"/>
          <w:szCs w:val="28"/>
        </w:rPr>
        <w:t xml:space="preserve"> в консультационной площадке № С19 с 10 до 17 часов. Адрес проведения выставки: Иркутск, Байкальская, 253а.</w:t>
      </w:r>
      <w:bookmarkStart w:id="0" w:name="_GoBack"/>
      <w:bookmarkEnd w:id="0"/>
    </w:p>
    <w:sectPr w:rsidR="00EB7170" w:rsidRPr="00F206D7" w:rsidSect="0070316C">
      <w:footerReference w:type="even" r:id="rId9"/>
      <w:footerReference w:type="default" r:id="rId10"/>
      <w:pgSz w:w="12240" w:h="15840"/>
      <w:pgMar w:top="567" w:right="720" w:bottom="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026" w:rsidRDefault="00074026">
      <w:r>
        <w:separator/>
      </w:r>
    </w:p>
  </w:endnote>
  <w:endnote w:type="continuationSeparator" w:id="0">
    <w:p w:rsidR="00074026" w:rsidRDefault="0007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026" w:rsidRDefault="00074026">
      <w:r>
        <w:separator/>
      </w:r>
    </w:p>
  </w:footnote>
  <w:footnote w:type="continuationSeparator" w:id="0">
    <w:p w:rsidR="00074026" w:rsidRDefault="00074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4026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3EA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16C"/>
    <w:rsid w:val="00703897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3BD3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170E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6BB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461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6D7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5E53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9C522F-DE1B-43C3-A5BA-2654F3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19C94-129A-493A-B0F2-E26178AB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Хаустова Н.Б.</dc:creator>
  <cp:lastModifiedBy>Крупенева Юлия Сергеевна</cp:lastModifiedBy>
  <cp:revision>5</cp:revision>
  <cp:lastPrinted>2023-04-11T07:56:00Z</cp:lastPrinted>
  <dcterms:created xsi:type="dcterms:W3CDTF">2023-04-26T01:29:00Z</dcterms:created>
  <dcterms:modified xsi:type="dcterms:W3CDTF">2023-05-15T04:45:00Z</dcterms:modified>
</cp:coreProperties>
</file>